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 w:hAnsi="宋体"/>
          <w:szCs w:val="21"/>
          <w:lang w:val="en-US"/>
        </w:rPr>
      </w:pPr>
      <w:bookmarkStart w:id="0" w:name="_GoBack"/>
      <w:r>
        <w:rPr>
          <w:rFonts w:hint="eastAsia" w:ascii="宋体" w:hAnsi="宋体"/>
          <w:szCs w:val="21"/>
        </w:rPr>
        <w:t>附件</w:t>
      </w:r>
      <w:r>
        <w:rPr>
          <w:rFonts w:hint="eastAsia" w:ascii="宋体" w:hAnsi="宋体"/>
          <w:szCs w:val="21"/>
          <w:lang w:val="en-US" w:eastAsia="zh-CN"/>
        </w:rPr>
        <w:t>2</w:t>
      </w:r>
    </w:p>
    <w:p>
      <w:pPr>
        <w:spacing w:line="520" w:lineRule="exact"/>
        <w:ind w:firstLine="420" w:firstLineChars="200"/>
        <w:jc w:val="center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20</w:t>
      </w:r>
      <w:r>
        <w:rPr>
          <w:rFonts w:hint="eastAsia" w:ascii="宋体" w:hAnsi="宋体"/>
          <w:szCs w:val="21"/>
          <w:lang w:val="en-US" w:eastAsia="zh-CN"/>
        </w:rPr>
        <w:t>20</w:t>
      </w:r>
      <w:r>
        <w:rPr>
          <w:rFonts w:hint="eastAsia" w:ascii="宋体" w:hAnsi="宋体"/>
          <w:szCs w:val="21"/>
        </w:rPr>
        <w:t>年度鄂州市规模</w:t>
      </w:r>
      <w:r>
        <w:rPr>
          <w:rFonts w:hint="eastAsia" w:ascii="宋体" w:hAnsi="宋体"/>
          <w:szCs w:val="21"/>
          <w:lang w:eastAsia="zh-CN"/>
        </w:rPr>
        <w:t>化</w:t>
      </w:r>
      <w:r>
        <w:rPr>
          <w:rFonts w:hint="eastAsia" w:ascii="宋体" w:hAnsi="宋体"/>
          <w:szCs w:val="21"/>
        </w:rPr>
        <w:t>养殖场动物疫病强制免疫疫苗经费“先打后补”汇总表</w:t>
      </w:r>
    </w:p>
    <w:bookmarkEnd w:id="0"/>
    <w:p>
      <w:pPr>
        <w:spacing w:line="520" w:lineRule="exac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市名：</w:t>
      </w:r>
    </w:p>
    <w:tbl>
      <w:tblPr>
        <w:tblStyle w:val="4"/>
        <w:tblW w:w="137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322"/>
        <w:gridCol w:w="841"/>
        <w:gridCol w:w="809"/>
        <w:gridCol w:w="945"/>
        <w:gridCol w:w="945"/>
        <w:gridCol w:w="990"/>
        <w:gridCol w:w="870"/>
        <w:gridCol w:w="930"/>
        <w:gridCol w:w="930"/>
        <w:gridCol w:w="960"/>
        <w:gridCol w:w="960"/>
        <w:gridCol w:w="1343"/>
        <w:gridCol w:w="1"/>
        <w:gridCol w:w="10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885" w:type="dxa"/>
            <w:vMerge w:val="restart"/>
          </w:tcPr>
          <w:p>
            <w:pPr>
              <w:spacing w:line="520" w:lineRule="exact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乡镇</w:t>
            </w:r>
          </w:p>
        </w:tc>
        <w:tc>
          <w:tcPr>
            <w:tcW w:w="1322" w:type="dxa"/>
            <w:vMerge w:val="restart"/>
          </w:tcPr>
          <w:p>
            <w:pPr>
              <w:spacing w:line="5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养殖场名称</w:t>
            </w:r>
          </w:p>
        </w:tc>
        <w:tc>
          <w:tcPr>
            <w:tcW w:w="841" w:type="dxa"/>
            <w:vMerge w:val="restart"/>
          </w:tcPr>
          <w:p>
            <w:pPr>
              <w:spacing w:line="5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法人代表</w:t>
            </w:r>
          </w:p>
        </w:tc>
        <w:tc>
          <w:tcPr>
            <w:tcW w:w="8339" w:type="dxa"/>
            <w:gridSpan w:val="9"/>
          </w:tcPr>
          <w:p>
            <w:pPr>
              <w:spacing w:line="5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审定“先打后补”畜禽数量</w:t>
            </w:r>
          </w:p>
        </w:tc>
        <w:tc>
          <w:tcPr>
            <w:tcW w:w="1344" w:type="dxa"/>
            <w:gridSpan w:val="2"/>
            <w:vMerge w:val="restart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补贴金额（元）</w:t>
            </w:r>
          </w:p>
        </w:tc>
        <w:tc>
          <w:tcPr>
            <w:tcW w:w="1009" w:type="dxa"/>
            <w:vMerge w:val="restart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85" w:type="dxa"/>
            <w:vMerge w:val="continue"/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vMerge w:val="continue"/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841" w:type="dxa"/>
            <w:vMerge w:val="continue"/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4559" w:type="dxa"/>
            <w:gridSpan w:val="5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猪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禽</w:t>
            </w:r>
          </w:p>
        </w:tc>
        <w:tc>
          <w:tcPr>
            <w:tcW w:w="960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牛</w:t>
            </w:r>
          </w:p>
        </w:tc>
        <w:tc>
          <w:tcPr>
            <w:tcW w:w="960" w:type="dxa"/>
            <w:tcBorders>
              <w:lef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羊</w:t>
            </w:r>
          </w:p>
        </w:tc>
        <w:tc>
          <w:tcPr>
            <w:tcW w:w="1344" w:type="dxa"/>
            <w:gridSpan w:val="2"/>
            <w:vMerge w:val="continue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1009" w:type="dxa"/>
            <w:vMerge w:val="continue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885" w:type="dxa"/>
            <w:vMerge w:val="continue"/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1322" w:type="dxa"/>
            <w:vMerge w:val="continue"/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841" w:type="dxa"/>
            <w:vMerge w:val="continue"/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809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合计数</w:t>
            </w:r>
          </w:p>
        </w:tc>
        <w:tc>
          <w:tcPr>
            <w:tcW w:w="945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母猪数（头）</w:t>
            </w:r>
          </w:p>
        </w:tc>
        <w:tc>
          <w:tcPr>
            <w:tcW w:w="945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仔猪出栏数（头）</w:t>
            </w:r>
          </w:p>
        </w:tc>
        <w:tc>
          <w:tcPr>
            <w:tcW w:w="990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生猪出栏数（头）</w:t>
            </w:r>
          </w:p>
        </w:tc>
        <w:tc>
          <w:tcPr>
            <w:tcW w:w="870" w:type="dxa"/>
            <w:tcBorders>
              <w:top w:val="single" w:color="auto" w:sz="4" w:space="0"/>
              <w:bottom w:val="nil"/>
            </w:tcBorders>
          </w:tcPr>
          <w:p>
            <w:pPr>
              <w:spacing w:line="5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无害化处理数（头）</w:t>
            </w:r>
          </w:p>
        </w:tc>
        <w:tc>
          <w:tcPr>
            <w:tcW w:w="930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</w:pPr>
            <w:r>
              <w:rPr>
                <w:rFonts w:hint="eastAsia" w:ascii="宋体" w:hAnsi="宋体"/>
                <w:szCs w:val="21"/>
              </w:rPr>
              <w:t>蛋鸡淘汰数（羽）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肉鸡出笼数（羽）</w:t>
            </w:r>
          </w:p>
        </w:tc>
        <w:tc>
          <w:tcPr>
            <w:tcW w:w="960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肉牛出栏（数）</w:t>
            </w:r>
          </w:p>
        </w:tc>
        <w:tc>
          <w:tcPr>
            <w:tcW w:w="960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肉羊出栏（数）</w:t>
            </w:r>
          </w:p>
        </w:tc>
        <w:tc>
          <w:tcPr>
            <w:tcW w:w="1344" w:type="dxa"/>
            <w:gridSpan w:val="2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1009" w:type="dxa"/>
          </w:tcPr>
          <w:p>
            <w:pPr>
              <w:spacing w:line="5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85" w:type="dxa"/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1322" w:type="dxa"/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841" w:type="dxa"/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809" w:type="dxa"/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945" w:type="dxa"/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945" w:type="dxa"/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990" w:type="dxa"/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870" w:type="dxa"/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930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93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960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960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1343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1010" w:type="dxa"/>
            <w:gridSpan w:val="2"/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85" w:type="dxa"/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1322" w:type="dxa"/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841" w:type="dxa"/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809" w:type="dxa"/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945" w:type="dxa"/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945" w:type="dxa"/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990" w:type="dxa"/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870" w:type="dxa"/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930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93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960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960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1343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1010" w:type="dxa"/>
            <w:gridSpan w:val="2"/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85" w:type="dxa"/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1322" w:type="dxa"/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841" w:type="dxa"/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809" w:type="dxa"/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945" w:type="dxa"/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945" w:type="dxa"/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990" w:type="dxa"/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870" w:type="dxa"/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930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93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960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960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1343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1010" w:type="dxa"/>
            <w:gridSpan w:val="2"/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85" w:type="dxa"/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1322" w:type="dxa"/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841" w:type="dxa"/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809" w:type="dxa"/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945" w:type="dxa"/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945" w:type="dxa"/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990" w:type="dxa"/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870" w:type="dxa"/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930" w:type="dxa"/>
            <w:tcBorders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93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960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960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1343" w:type="dxa"/>
            <w:tcBorders>
              <w:left w:val="single" w:color="auto" w:sz="4" w:space="0"/>
            </w:tcBorders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  <w:tc>
          <w:tcPr>
            <w:tcW w:w="1010" w:type="dxa"/>
            <w:gridSpan w:val="2"/>
          </w:tcPr>
          <w:p>
            <w:pPr>
              <w:spacing w:line="520" w:lineRule="exact"/>
              <w:rPr>
                <w:rFonts w:ascii="宋体"/>
                <w:szCs w:val="21"/>
              </w:rPr>
            </w:pPr>
          </w:p>
        </w:tc>
      </w:tr>
    </w:tbl>
    <w:p>
      <w:pPr>
        <w:spacing w:line="520" w:lineRule="exact"/>
      </w:pPr>
      <w:r>
        <w:rPr>
          <w:rFonts w:hint="eastAsia" w:ascii="宋体" w:hAnsi="宋体"/>
          <w:szCs w:val="21"/>
        </w:rPr>
        <w:t>市畜牧兽医</w:t>
      </w:r>
      <w:r>
        <w:rPr>
          <w:rFonts w:hint="eastAsia" w:ascii="宋体" w:hAnsi="宋体"/>
          <w:szCs w:val="21"/>
          <w:lang w:eastAsia="zh-CN"/>
        </w:rPr>
        <w:t>服务中心</w:t>
      </w:r>
      <w:r>
        <w:rPr>
          <w:rFonts w:ascii="宋体" w:hAnsi="宋体"/>
          <w:szCs w:val="21"/>
        </w:rPr>
        <w:t xml:space="preserve">                                               </w:t>
      </w:r>
      <w:r>
        <w:rPr>
          <w:rFonts w:hint="eastAsia" w:ascii="宋体" w:hAnsi="宋体"/>
          <w:szCs w:val="21"/>
          <w:lang w:val="en-US" w:eastAsia="zh-CN"/>
        </w:rPr>
        <w:t xml:space="preserve">                              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日</w:t>
      </w:r>
    </w:p>
    <w:sectPr>
      <w:headerReference r:id="rId3" w:type="default"/>
      <w:footerReference r:id="rId4" w:type="default"/>
      <w:pgSz w:w="16838" w:h="11906" w:orient="landscape"/>
      <w:pgMar w:top="1474" w:right="1701" w:bottom="1474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93153"/>
    <w:rsid w:val="20716077"/>
    <w:rsid w:val="3FD9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2021-03-09T00:52:00Z</dcterms:created>
  <dc:creator>yh</dc:creator>
  <cp:lastModifiedBy>yh</cp:lastModifiedBy>
  <dcterms:modified xsi:type="dcterms:W3CDTF">2021-03-09T01:48:54Z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